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13b15ac9c42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Knarrevik,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MYRDAL INVEST AS</w:t>
      </w:r>
    </w:p>
    <w:sectPr>
      <w:headerReference xmlns:r="http://schemas.openxmlformats.org/officeDocument/2006/relationships" w:type="default" r:id="R4b8fdbf5b0624a6b"/>
      <w:footerReference xmlns:r="http://schemas.openxmlformats.org/officeDocument/2006/relationships" w:type="default" r:id="R342ba06adcb8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MYRDAL INVEST AS   ·   Org.nr 934 824 903   ·   Valahøgda 5   ·   5355 KNARREVIK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MYRDAL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8fdbf5b0624a6b" /><Relationship Type="http://schemas.openxmlformats.org/officeDocument/2006/relationships/footer" Target="/word/footer1.xml" Id="R342ba06adcb84668" /></Relationships>
</file>