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f4607023944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MONAS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MONAS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2c77ab12cf42f1"/>
      <w:footerReference xmlns:r="http://schemas.openxmlformats.org/officeDocument/2006/relationships" w:type="default" r:id="R39a4075eff32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MONAS   ·   Org.nr 934 675 487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MONAS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c77ab12cf42f1" /><Relationship Type="http://schemas.openxmlformats.org/officeDocument/2006/relationships/footer" Target="/word/footer1.xml" Id="R39a4075eff3247c1" /></Relationships>
</file>