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a30cf06dc4d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STABÆK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STABÆK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fd5a9d39c4008"/>
      <w:footerReference xmlns:r="http://schemas.openxmlformats.org/officeDocument/2006/relationships" w:type="default" r:id="R4f4e458856c7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STABÆK INDUSTRIER AS   ·   Org.nr 934 669 533   ·   c/o Simen Mejlænder, Guderuds vei 7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STABÆK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fd5a9d39c4008" /><Relationship Type="http://schemas.openxmlformats.org/officeDocument/2006/relationships/footer" Target="/word/footer1.xml" Id="R4f4e458856c74f7a" /></Relationships>
</file>