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debf76ee846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Hølen,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HERSLETH AS</w:t>
      </w:r>
    </w:p>
    <w:sectPr>
      <w:headerReference xmlns:r="http://schemas.openxmlformats.org/officeDocument/2006/relationships" w:type="default" r:id="R8a9b876e305e4e3d"/>
      <w:footerReference xmlns:r="http://schemas.openxmlformats.org/officeDocument/2006/relationships" w:type="default" r:id="Rac89968c5e0f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HERSLETH AS   ·   Org.nr 934 633 539   ·   Hobølveien 4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HERSLETH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b876e305e4e3d" /><Relationship Type="http://schemas.openxmlformats.org/officeDocument/2006/relationships/footer" Target="/word/footer1.xml" Id="Rac89968c5e0f46b2" /></Relationships>
</file>