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f7f32a34347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BENDOH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BENDOH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ea6e09ad4244dc"/>
      <w:footerReference xmlns:r="http://schemas.openxmlformats.org/officeDocument/2006/relationships" w:type="default" r:id="Rcf34899b5ff1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BENDOH INVEST AS   ·   Org.nr 934 610 474   ·   Cort Adelers gate 35A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a6e09ad4244dc" /><Relationship Type="http://schemas.openxmlformats.org/officeDocument/2006/relationships/footer" Target="/word/footer1.xml" Id="Rcf34899b5ff14912" /></Relationships>
</file>