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37d7f02b043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SKAUFART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SKAUFART AS</w:t>
      </w:r>
    </w:p>
    <w:sectPr>
      <w:headerReference xmlns:r="http://schemas.openxmlformats.org/officeDocument/2006/relationships" w:type="default" r:id="Rd5fd6e1e16ec4d32"/>
      <w:footerReference xmlns:r="http://schemas.openxmlformats.org/officeDocument/2006/relationships" w:type="default" r:id="Rde866f0f0f40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SKAUFART AS   ·   Org.nr 934 522 656   ·   Verftsgata 8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SKAUFART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d6e1e16ec4d32" /><Relationship Type="http://schemas.openxmlformats.org/officeDocument/2006/relationships/footer" Target="/word/footer1.xml" Id="Rde866f0f0f4045d6" /></Relationships>
</file>