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d5c6ee2904a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INGEMUNDSEN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INGEMUNDSEN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29aeccd29040ae"/>
      <w:footerReference xmlns:r="http://schemas.openxmlformats.org/officeDocument/2006/relationships" w:type="default" r:id="R51f448bb0b4841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INGEMUNDSEN INVEST AS   ·   Org.nr 934 438 574   ·   Hosleveien 38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INGEMUNDSEN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9aeccd29040ae" /><Relationship Type="http://schemas.openxmlformats.org/officeDocument/2006/relationships/footer" Target="/word/footer1.xml" Id="R51f448bb0b484117" /></Relationships>
</file>