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f00de7b2741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c65db1765848d2"/>
      <w:footerReference xmlns:r="http://schemas.openxmlformats.org/officeDocument/2006/relationships" w:type="default" r:id="R2180c20edea5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BETONG AS   ·   Org.nr 934 384 792   ·   Nygata 125   ·   8618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65db1765848d2" /><Relationship Type="http://schemas.openxmlformats.org/officeDocument/2006/relationships/footer" Target="/word/footer1.xml" Id="R2180c20edea54b33" /></Relationships>
</file>