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d3179256c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cd9b1b2b141b1"/>
      <w:footerReference xmlns:r="http://schemas.openxmlformats.org/officeDocument/2006/relationships" w:type="default" r:id="Re1333432f916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 AS   ·   Org.nr 933 894 657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cd9b1b2b141b1" /><Relationship Type="http://schemas.openxmlformats.org/officeDocument/2006/relationships/footer" Target="/word/footer1.xml" Id="Re1333432f9164dc0" /></Relationships>
</file>