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c649c15b704b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RONJA CAPITAL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RONJA CAPITAL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920f14c2e646a0"/>
      <w:footerReference xmlns:r="http://schemas.openxmlformats.org/officeDocument/2006/relationships" w:type="default" r:id="Rdcca13ce4f9d4c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RONJA CAPITAL INVESTMENT AS   ·   Org.nr 933 862 003   ·   Skansekaia 4A   ·   6002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RONJA CAPITAL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920f14c2e646a0" /><Relationship Type="http://schemas.openxmlformats.org/officeDocument/2006/relationships/footer" Target="/word/footer1.xml" Id="Rdcca13ce4f9d4c20" /></Relationships>
</file>