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3b924a647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A4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A4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4205f11674742"/>
      <w:footerReference xmlns:r="http://schemas.openxmlformats.org/officeDocument/2006/relationships" w:type="default" r:id="R74ec0423e818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A4 EIENDOM AS   ·   Org.nr 933 613 259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A4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4205f11674742" /><Relationship Type="http://schemas.openxmlformats.org/officeDocument/2006/relationships/footer" Target="/word/footer1.xml" Id="R74ec0423e81847f0" /></Relationships>
</file>