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ba47d8c64d4b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ENGEVIK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Sævareid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Sævareid,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ENGEVIK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d8d91f3a44482b"/>
      <w:footerReference xmlns:r="http://schemas.openxmlformats.org/officeDocument/2006/relationships" w:type="default" r:id="Rb36183184a7347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VVS AS   ·   Org.nr 933 493 172   ·   c/o Øystein Engevik, Engjavik 27   ·   5645 SÆVAREID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d8d91f3a44482b" /><Relationship Type="http://schemas.openxmlformats.org/officeDocument/2006/relationships/footer" Target="/word/footer1.xml" Id="Rb36183184a7347fc" /></Relationships>
</file>