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39f5c9296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JBS EIENDOM 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JBS EIENDOM 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92829e43a49d5"/>
      <w:footerReference xmlns:r="http://schemas.openxmlformats.org/officeDocument/2006/relationships" w:type="default" r:id="R3a49ec28fbcc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JBS EIENDOM OG HOLDING AS   ·   Org.nr 933 422 933   ·   Fengjeveien 3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JBS EIENDOM 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92829e43a49d5" /><Relationship Type="http://schemas.openxmlformats.org/officeDocument/2006/relationships/footer" Target="/word/footer1.xml" Id="R3a49ec28fbcc41a6" /></Relationships>
</file>