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29f3c9592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GABRIELSEN OG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GABRIELSEN OG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ec6b155cf43a9"/>
      <w:footerReference xmlns:r="http://schemas.openxmlformats.org/officeDocument/2006/relationships" w:type="default" r:id="R45f8fe0f56b5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GABRIELSEN OG OLSEN AS   ·   Org.nr 933 408 604   ·   Rosenholmveien 4B   ·   1252 OSLO   ·   Tlf. 23 28 90 10   ·   heidi@goblikk.no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GABRIELSEN OG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ec6b155cf43a9" /><Relationship Type="http://schemas.openxmlformats.org/officeDocument/2006/relationships/footer" Target="/word/footer1.xml" Id="R45f8fe0f56b54a31" /></Relationships>
</file>