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1a0322f63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TORMAD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TORMAD HOLDING AS</w:t>
      </w:r>
    </w:p>
    <w:sectPr>
      <w:headerReference xmlns:r="http://schemas.openxmlformats.org/officeDocument/2006/relationships" w:type="default" r:id="Rf751cda073494d88"/>
      <w:footerReference xmlns:r="http://schemas.openxmlformats.org/officeDocument/2006/relationships" w:type="default" r:id="Rbf83061bc450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TORMAD HOLDING AS   ·   Org.nr 933 376 702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TORMAD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1cda073494d88" /><Relationship Type="http://schemas.openxmlformats.org/officeDocument/2006/relationships/footer" Target="/word/footer1.xml" Id="Rbf83061bc450443a" /></Relationships>
</file>