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6c2ee4768442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DKWM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DKWM INVEST AS</w:t>
      </w:r>
    </w:p>
    <w:sectPr>
      <w:headerReference xmlns:r="http://schemas.openxmlformats.org/officeDocument/2006/relationships" w:type="default" r:id="R3657e0be365a433f"/>
      <w:footerReference xmlns:r="http://schemas.openxmlformats.org/officeDocument/2006/relationships" w:type="default" r:id="R91c5d84ba4074e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DKWM INVEST AS   ·   Org.nr 933 064 913   ·   Folkestads gate 2   ·   3043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DKWM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57e0be365a433f" /><Relationship Type="http://schemas.openxmlformats.org/officeDocument/2006/relationships/footer" Target="/word/footer1.xml" Id="R91c5d84ba4074eea" /></Relationships>
</file>