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8862dcdb344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 203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 203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b09e9d678743dc"/>
      <w:footerReference xmlns:r="http://schemas.openxmlformats.org/officeDocument/2006/relationships" w:type="default" r:id="R4a3cfd3e68a2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 203 HOLDING AS   ·   Org.nr 932 827 697   ·   Skeidtoppen 11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 203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09e9d678743dc" /><Relationship Type="http://schemas.openxmlformats.org/officeDocument/2006/relationships/footer" Target="/word/footer1.xml" Id="R4a3cfd3e68a247a1" /></Relationships>
</file>