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695ee23cc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100 MILE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100 MILE AS</w:t>
      </w:r>
    </w:p>
    <w:sectPr>
      <w:headerReference xmlns:r="http://schemas.openxmlformats.org/officeDocument/2006/relationships" w:type="default" r:id="Rb95e45062fde49c0"/>
      <w:footerReference xmlns:r="http://schemas.openxmlformats.org/officeDocument/2006/relationships" w:type="default" r:id="Ra7789f970088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 MILE AS   ·   Org.nr 932 612 976   ·   Hemmestveitbakken 15A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 MILE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e45062fde49c0" /><Relationship Type="http://schemas.openxmlformats.org/officeDocument/2006/relationships/footer" Target="/word/footer1.xml" Id="Ra7789f970088446b" /></Relationships>
</file>