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268f6d9f043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 INVEST AS</w:t>
      </w:r>
    </w:p>
    <w:sectPr>
      <w:headerReference xmlns:r="http://schemas.openxmlformats.org/officeDocument/2006/relationships" w:type="default" r:id="R32aeedbb135847c6"/>
      <w:footerReference xmlns:r="http://schemas.openxmlformats.org/officeDocument/2006/relationships" w:type="default" r:id="R89bbd8cacc374b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 INVEST AS   ·   Org.nr 932 429 721   ·   Andreashagen 10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eedbb135847c6" /><Relationship Type="http://schemas.openxmlformats.org/officeDocument/2006/relationships/footer" Target="/word/footer1.xml" Id="R89bbd8cacc374bf8" /></Relationships>
</file>