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93742aa5d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30fd53d134c0b"/>
      <w:footerReference xmlns:r="http://schemas.openxmlformats.org/officeDocument/2006/relationships" w:type="default" r:id="Ra194414cf4f6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KOSTER AS   ·   Org.nr 932 140 993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30fd53d134c0b" /><Relationship Type="http://schemas.openxmlformats.org/officeDocument/2006/relationships/footer" Target="/word/footer1.xml" Id="Ra194414cf4f64ca8" /></Relationships>
</file>