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365b4f005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RODEO ARCHITECTS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RODEO ARCHITECTS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e2a2032424d21"/>
      <w:footerReference xmlns:r="http://schemas.openxmlformats.org/officeDocument/2006/relationships" w:type="default" r:id="R89ee5b0bc004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RODEO ARCHITECTS INTERNATIONAL AS   ·   Org.nr 932 014 637   ·   Youngstorget 2A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RODEO ARCHITECTS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e2a2032424d21" /><Relationship Type="http://schemas.openxmlformats.org/officeDocument/2006/relationships/footer" Target="/word/footer1.xml" Id="R89ee5b0bc00448ae" /></Relationships>
</file>