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270a83bad45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ÅGD19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ÅGD19 AS</w:t>
      </w:r>
    </w:p>
    <w:sectPr>
      <w:headerReference xmlns:r="http://schemas.openxmlformats.org/officeDocument/2006/relationships" w:type="default" r:id="Rd185839dde9c4e1b"/>
      <w:footerReference xmlns:r="http://schemas.openxmlformats.org/officeDocument/2006/relationships" w:type="default" r:id="R2bd4160dbe70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ÅGD19 AS   ·   Org.nr 931 949 934   ·   Erikmarka 6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ÅGD19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5839dde9c4e1b" /><Relationship Type="http://schemas.openxmlformats.org/officeDocument/2006/relationships/footer" Target="/word/footer1.xml" Id="R2bd4160dbe70419f" /></Relationships>
</file>