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fd3d0c0fb4d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Sjetnemarka,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TRUDE NORDDAL ARKITEKTUR AS</w:t>
      </w:r>
    </w:p>
    <w:sectPr>
      <w:headerReference xmlns:r="http://schemas.openxmlformats.org/officeDocument/2006/relationships" w:type="default" r:id="Rb1b939fb51674810"/>
      <w:footerReference xmlns:r="http://schemas.openxmlformats.org/officeDocument/2006/relationships" w:type="default" r:id="Rcbe22195c8e0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939fb51674810" /><Relationship Type="http://schemas.openxmlformats.org/officeDocument/2006/relationships/footer" Target="/word/footer1.xml" Id="Rcbe22195c8e045a9" /></Relationships>
</file>