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f4e616e33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OBOS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OBOS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be884c8e24899"/>
      <w:footerReference xmlns:r="http://schemas.openxmlformats.org/officeDocument/2006/relationships" w:type="default" r:id="Rf095c07788c7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OBOS PROSJEKT AS   ·   Org.nr 931 536 532   ·   Standardveien 1   ·   0581 OSLO   ·   Tlf. 22 86 57 96   ·   obosprosjekt@obos.no   ·   www.obosprosjekt.no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OBOS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be884c8e24899" /><Relationship Type="http://schemas.openxmlformats.org/officeDocument/2006/relationships/footer" Target="/word/footer1.xml" Id="Rf095c07788c74397" /></Relationships>
</file>