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6576d1b2c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e52fe6244467c"/>
      <w:footerReference xmlns:r="http://schemas.openxmlformats.org/officeDocument/2006/relationships" w:type="default" r:id="Re0086c98e0da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e52fe6244467c" /><Relationship Type="http://schemas.openxmlformats.org/officeDocument/2006/relationships/footer" Target="/word/footer1.xml" Id="Re0086c98e0da4454" /></Relationships>
</file>