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bb3191e39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aded6be3742f8"/>
      <w:footerReference xmlns:r="http://schemas.openxmlformats.org/officeDocument/2006/relationships" w:type="default" r:id="Rac55ded9e8c8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RJS HOLDING AS   ·   Org.nr 930 926 299   ·   Moseheia 18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aded6be3742f8" /><Relationship Type="http://schemas.openxmlformats.org/officeDocument/2006/relationships/footer" Target="/word/footer1.xml" Id="Rac55ded9e8c842bf" /></Relationships>
</file>