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7f0cdfa8b4c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Hunndalen,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HENRIKSVEEN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HENRIKSVEEN HOLDING AS</w:t>
      </w:r>
    </w:p>
    <w:sectPr>
      <w:headerReference xmlns:r="http://schemas.openxmlformats.org/officeDocument/2006/relationships" w:type="default" r:id="R257bf30685bb4284"/>
      <w:footerReference xmlns:r="http://schemas.openxmlformats.org/officeDocument/2006/relationships" w:type="default" r:id="R575f08b34dfe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bf30685bb4284" /><Relationship Type="http://schemas.openxmlformats.org/officeDocument/2006/relationships/footer" Target="/word/footer1.xml" Id="R575f08b34dfe4f30" /></Relationships>
</file>