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6eb4f5430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bbc7b285e4646"/>
      <w:footerReference xmlns:r="http://schemas.openxmlformats.org/officeDocument/2006/relationships" w:type="default" r:id="R7c4120cb2991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ÅLESUND AS   ·   Org.nr 930 858 773   ·   Lorkenesgata 3   ·   6002 ÅLESUND   ·   linda@aicono.no   ·   www.aicono.no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bbc7b285e4646" /><Relationship Type="http://schemas.openxmlformats.org/officeDocument/2006/relationships/footer" Target="/word/footer1.xml" Id="R7c4120cb29914887" /></Relationships>
</file>