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ec34801eb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REINERTSEN GRAVING OG UTEOMRÅDE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REINERTSEN GRAVING OG UTEOMRÅDE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9f7be22484ffa"/>
      <w:footerReference xmlns:r="http://schemas.openxmlformats.org/officeDocument/2006/relationships" w:type="default" r:id="R6c8e85e28014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REINERTSEN GRAVING OG UTEOMRÅDE AS   ·   Org.nr 930 821 209   ·   Bjorhaugslettå 38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REINERTSEN GRAVING OG UTEOMRÅDE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9f7be22484ffa" /><Relationship Type="http://schemas.openxmlformats.org/officeDocument/2006/relationships/footer" Target="/word/footer1.xml" Id="R6c8e85e280144b7a" /></Relationships>
</file>