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7dfafa45f48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UNION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UNION VVS AS</w:t>
      </w:r>
    </w:p>
    <w:sectPr>
      <w:headerReference xmlns:r="http://schemas.openxmlformats.org/officeDocument/2006/relationships" w:type="default" r:id="R1435b22551014e9e"/>
      <w:footerReference xmlns:r="http://schemas.openxmlformats.org/officeDocument/2006/relationships" w:type="default" r:id="Re38da4312e7d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UNION VVS AS   ·   Org.nr 930 755 869   ·   Fossegrenda 24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UNION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5b22551014e9e" /><Relationship Type="http://schemas.openxmlformats.org/officeDocument/2006/relationships/footer" Target="/word/footer1.xml" Id="Re38da4312e7d4e45" /></Relationships>
</file>