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07f7dd359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ACHILLES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EIENDOM AS</w:t>
      </w:r>
    </w:p>
    <w:sectPr>
      <w:headerReference xmlns:r="http://schemas.openxmlformats.org/officeDocument/2006/relationships" w:type="default" r:id="R514dbf018ed74b11"/>
      <w:footerReference xmlns:r="http://schemas.openxmlformats.org/officeDocument/2006/relationships" w:type="default" r:id="Rce1d18be8a8c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dbf018ed74b11" /><Relationship Type="http://schemas.openxmlformats.org/officeDocument/2006/relationships/footer" Target="/word/footer1.xml" Id="Rce1d18be8a8c4c26" /></Relationships>
</file>