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8be4f9c63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NICHARAT HELSE &amp; VELVÆRE CLINIC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NICHARAT HELSE &amp; VELVÆRE CLINIC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81499c5724a79"/>
      <w:footerReference xmlns:r="http://schemas.openxmlformats.org/officeDocument/2006/relationships" w:type="default" r:id="R60acac57a4f8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NICHARAT HELSE &amp; VELVÆRE CLINIC AS   ·   Org.nr 930 585 912   ·   Vei 608 7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NICHARAT HELSE &amp; VELVÆRE CLINIC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81499c5724a79" /><Relationship Type="http://schemas.openxmlformats.org/officeDocument/2006/relationships/footer" Target="/word/footer1.xml" Id="R60acac57a4f84e7d" /></Relationships>
</file>