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a954e161c24d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HØGLIVEIEN NÆRING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Sarpsborg,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HØGLIVEIEN NÆRING AS</w:t>
      </w:r>
    </w:p>
    <w:sectPr>
      <w:headerReference xmlns:r="http://schemas.openxmlformats.org/officeDocument/2006/relationships" w:type="default" r:id="Recd7d6a511754413"/>
      <w:footerReference xmlns:r="http://schemas.openxmlformats.org/officeDocument/2006/relationships" w:type="default" r:id="Rd0c1561ae8504d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HØGLIVEIEN NÆRING AS   ·   Org.nr 930 502 413   ·   Sandesundsveien 2   ·   1724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HØGLIVEIEN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d7d6a511754413" /><Relationship Type="http://schemas.openxmlformats.org/officeDocument/2006/relationships/footer" Target="/word/footer1.xml" Id="Rd0c1561ae8504db3" /></Relationships>
</file>