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179e8b2aa43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MHVS INVEST AS</w:t>
      </w:r>
    </w:p>
    <w:sectPr>
      <w:headerReference xmlns:r="http://schemas.openxmlformats.org/officeDocument/2006/relationships" w:type="default" r:id="R9f3b3b94f73440b4"/>
      <w:footerReference xmlns:r="http://schemas.openxmlformats.org/officeDocument/2006/relationships" w:type="default" r:id="Rdfcfe16a8645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MHVS INVEST AS   ·   Org.nr 930 496 839   ·   c/o Martin Hvashøj Pedersen, Steinkjellergaten 18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MHVS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b3b94f73440b4" /><Relationship Type="http://schemas.openxmlformats.org/officeDocument/2006/relationships/footer" Target="/word/footer1.xml" Id="Rdfcfe16a864541fa" /></Relationships>
</file>