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b5866bd57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 AS</w:t>
      </w:r>
    </w:p>
    <w:sectPr>
      <w:headerReference xmlns:r="http://schemas.openxmlformats.org/officeDocument/2006/relationships" w:type="default" r:id="R8022bfabea5b4574"/>
      <w:footerReference xmlns:r="http://schemas.openxmlformats.org/officeDocument/2006/relationships" w:type="default" r:id="R0365ecb9435e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2bfabea5b4574" /><Relationship Type="http://schemas.openxmlformats.org/officeDocument/2006/relationships/footer" Target="/word/footer1.xml" Id="R0365ecb9435e4123" /></Relationships>
</file>