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eacd0e71d41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ALBATROS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ALBATROS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fb97b84b964bf2"/>
      <w:footerReference xmlns:r="http://schemas.openxmlformats.org/officeDocument/2006/relationships" w:type="default" r:id="R366a6b07f1e8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ALBATROS AS   ·   Org.nr 930 463 779   ·   c/o Jean Christophe MARIE, Grønlandsleiret 55   ·   0190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ALBATROS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b97b84b964bf2" /><Relationship Type="http://schemas.openxmlformats.org/officeDocument/2006/relationships/footer" Target="/word/footer1.xml" Id="R366a6b07f1e8451b" /></Relationships>
</file>