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7bab46d48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Harestua,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ERIKSEN-INVEST AS</w:t>
      </w:r>
    </w:p>
    <w:sectPr>
      <w:headerReference xmlns:r="http://schemas.openxmlformats.org/officeDocument/2006/relationships" w:type="default" r:id="R8ee907cce4554ec3"/>
      <w:footerReference xmlns:r="http://schemas.openxmlformats.org/officeDocument/2006/relationships" w:type="default" r:id="Re6f141f20f87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907cce4554ec3" /><Relationship Type="http://schemas.openxmlformats.org/officeDocument/2006/relationships/footer" Target="/word/footer1.xml" Id="Re6f141f20f874e22" /></Relationships>
</file>