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4cc3282dc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bb9af2749471f"/>
      <w:footerReference xmlns:r="http://schemas.openxmlformats.org/officeDocument/2006/relationships" w:type="default" r:id="Ra9356e283308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WTF INVEST AS   ·   Org.nr 930 337 404   ·   Korpåsen 107B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bb9af2749471f" /><Relationship Type="http://schemas.openxmlformats.org/officeDocument/2006/relationships/footer" Target="/word/footer1.xml" Id="Ra9356e2833084958" /></Relationships>
</file>