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4533afb2648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INTELLI SERVICES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25cc33cea8dd46c5"/>
      <w:footerReference xmlns:r="http://schemas.openxmlformats.org/officeDocument/2006/relationships" w:type="default" r:id="R9ca812965c0d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c33cea8dd46c5" /><Relationship Type="http://schemas.openxmlformats.org/officeDocument/2006/relationships/footer" Target="/word/footer1.xml" Id="R9ca812965c0d441e" /></Relationships>
</file>