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66e4dd5c94a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80c9806823884be3"/>
      <w:footerReference xmlns:r="http://schemas.openxmlformats.org/officeDocument/2006/relationships" w:type="default" r:id="Rf4233625e837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9806823884be3" /><Relationship Type="http://schemas.openxmlformats.org/officeDocument/2006/relationships/footer" Target="/word/footer1.xml" Id="Rf4233625e8374b1b" /></Relationships>
</file>