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ad2b71e154d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ANEH AS</w:t>
      </w:r>
    </w:p>
    <w:sectPr>
      <w:headerReference xmlns:r="http://schemas.openxmlformats.org/officeDocument/2006/relationships" w:type="default" r:id="R79a6aedd310e4f1a"/>
      <w:footerReference xmlns:r="http://schemas.openxmlformats.org/officeDocument/2006/relationships" w:type="default" r:id="R4ceda93e0b7e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ANEH AS   ·   Org.nr 930 310 921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a6aedd310e4f1a" /><Relationship Type="http://schemas.openxmlformats.org/officeDocument/2006/relationships/footer" Target="/word/footer1.xml" Id="R4ceda93e0b7e4bc8" /></Relationships>
</file>