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e15b2874642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MÆHLE &amp; CO AS</w:t>
      </w:r>
    </w:p>
    <w:sectPr>
      <w:headerReference xmlns:r="http://schemas.openxmlformats.org/officeDocument/2006/relationships" w:type="default" r:id="R44f3dc0246f044a8"/>
      <w:footerReference xmlns:r="http://schemas.openxmlformats.org/officeDocument/2006/relationships" w:type="default" r:id="R60408716dd0e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MÆHLE &amp; CO AS   ·   Org.nr 930 291 927   ·   Færøygata 50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MÆHLE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3dc0246f044a8" /><Relationship Type="http://schemas.openxmlformats.org/officeDocument/2006/relationships/footer" Target="/word/footer1.xml" Id="R60408716dd0e4c5c" /></Relationships>
</file>