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28fe3fbb345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ac812d792b8f490d"/>
      <w:footerReference xmlns:r="http://schemas.openxmlformats.org/officeDocument/2006/relationships" w:type="default" r:id="R0f8abd00a58e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12d792b8f490d" /><Relationship Type="http://schemas.openxmlformats.org/officeDocument/2006/relationships/footer" Target="/word/footer1.xml" Id="R0f8abd00a58e4fdd" /></Relationships>
</file>