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a6b4557ae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cd1cb0a7ab3747b5"/>
      <w:footerReference xmlns:r="http://schemas.openxmlformats.org/officeDocument/2006/relationships" w:type="default" r:id="Rd8ed7384670d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cb0a7ab3747b5" /><Relationship Type="http://schemas.openxmlformats.org/officeDocument/2006/relationships/footer" Target="/word/footer1.xml" Id="Rd8ed7384670d4fc2" /></Relationships>
</file>