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53f144b92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RUGDE INDUSTRIER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Billingstad,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RUGDE INDUSTRIER AS</w:t>
      </w:r>
    </w:p>
    <w:sectPr>
      <w:headerReference xmlns:r="http://schemas.openxmlformats.org/officeDocument/2006/relationships" w:type="default" r:id="Rdcdee85b82bb47b2"/>
      <w:footerReference xmlns:r="http://schemas.openxmlformats.org/officeDocument/2006/relationships" w:type="default" r:id="R7d6f781ce067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RUGDE INDUSTRIER AS   ·   Org.nr 930 229 490   ·   Rugdefaret 93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RUGDE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ee85b82bb47b2" /><Relationship Type="http://schemas.openxmlformats.org/officeDocument/2006/relationships/footer" Target="/word/footer1.xml" Id="R7d6f781ce0674cf4" /></Relationships>
</file>