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5ad8cfc22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GS3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GS3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674e5acce45d8"/>
      <w:footerReference xmlns:r="http://schemas.openxmlformats.org/officeDocument/2006/relationships" w:type="default" r:id="R1bb456dae296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GS3 INVEST AS   ·   Org.nr 930 219 754   ·   c/o Gudbrand Vinjar, Lesterudveien 13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GS3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674e5acce45d8" /><Relationship Type="http://schemas.openxmlformats.org/officeDocument/2006/relationships/footer" Target="/word/footer1.xml" Id="R1bb456dae29647d1" /></Relationships>
</file>