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af511c230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EYECAST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EYECAST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fe4bded764ef4"/>
      <w:footerReference xmlns:r="http://schemas.openxmlformats.org/officeDocument/2006/relationships" w:type="default" r:id="Ra69173307c6a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EYECAST AS   ·   Org.nr 930 215 244   ·   3 etasje, Trudvangveien 67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EYECAST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fe4bded764ef4" /><Relationship Type="http://schemas.openxmlformats.org/officeDocument/2006/relationships/footer" Target="/word/footer1.xml" Id="Ra69173307c6a48d7" /></Relationships>
</file>