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c43ad302e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GRIWA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GRIWA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230f11b5a4d02"/>
      <w:footerReference xmlns:r="http://schemas.openxmlformats.org/officeDocument/2006/relationships" w:type="default" r:id="R2142932957bf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GRIWA INVEST AS   ·   Org.nr 930 212 539   ·   Loddefjordlien 10   ·   5171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230f11b5a4d02" /><Relationship Type="http://schemas.openxmlformats.org/officeDocument/2006/relationships/footer" Target="/word/footer1.xml" Id="R2142932957bf4f76" /></Relationships>
</file>