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13016ee96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SNEISELIA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SNEISELIA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f3d583d4fa4b95"/>
      <w:footerReference xmlns:r="http://schemas.openxmlformats.org/officeDocument/2006/relationships" w:type="default" r:id="R3291534a734c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SNEISELIA   ·   Org.nr 930 187 429   ·   co/ Moestue Group AS, Bygdøy allé 23   ·   0262 OSLO   ·   Tlf. 23 20 32 00   ·   christopher@moestue.com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SNEISELIA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3d583d4fa4b95" /><Relationship Type="http://schemas.openxmlformats.org/officeDocument/2006/relationships/footer" Target="/word/footer1.xml" Id="R3291534a734c4980" /></Relationships>
</file>