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a665a380e4b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RELAX -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RELAX -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c69edeed164f18"/>
      <w:footerReference xmlns:r="http://schemas.openxmlformats.org/officeDocument/2006/relationships" w:type="default" r:id="R5df9eb39dff641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RELAX - AS   ·   Org.nr 930 168 017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RELAX 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c69edeed164f18" /><Relationship Type="http://schemas.openxmlformats.org/officeDocument/2006/relationships/footer" Target="/word/footer1.xml" Id="R5df9eb39dff6419b" /></Relationships>
</file>